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D5" w:rsidRPr="002572D5" w:rsidRDefault="002572D5" w:rsidP="002572D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132"/>
      </w:tblGrid>
      <w:tr w:rsidR="002572D5" w:rsidRPr="002572D5" w:rsidTr="002572D5">
        <w:trPr>
          <w:tblCellSpacing w:w="15" w:type="dxa"/>
          <w:jc w:val="center"/>
        </w:trPr>
        <w:tc>
          <w:tcPr>
            <w:tcW w:w="0" w:type="auto"/>
            <w:hideMark/>
          </w:tcPr>
          <w:p w:rsidR="002572D5" w:rsidRPr="00CA09CC" w:rsidRDefault="00CA09CC" w:rsidP="002572D5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cs-CZ"/>
              </w:rPr>
            </w:pPr>
            <w:r w:rsidRPr="00CA09C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cs-CZ"/>
              </w:rPr>
              <w:t>Výroční zpráva 2012</w:t>
            </w:r>
          </w:p>
          <w:p w:rsidR="002572D5" w:rsidRPr="002572D5" w:rsidRDefault="002572D5" w:rsidP="002572D5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72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smyslu ustanovení § 18 odst. 1. zákona č. 106/1999 Sb., o svobodném přístupu k informacím a v souladu s Usnesením vlády č. 875/2000 ze dne 6. září 2000 o Metodickém pokynu ke sjednocení postupu orgánů veřejné správy při zajištění práva fyzických a právnických osob za poskytnutí informací podle zákona č. 106/1999 Sb., o svobodném přístupu k info</w:t>
            </w:r>
            <w:r w:rsidR="00CA09CC" w:rsidRPr="00CA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rmacím zveřejňuje Obec </w:t>
            </w:r>
            <w:proofErr w:type="spellStart"/>
            <w:r w:rsidR="00CA09CC" w:rsidRPr="00CA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Trokavec</w:t>
            </w:r>
            <w:proofErr w:type="spellEnd"/>
            <w:r w:rsidR="00CA09CC" w:rsidRPr="00CA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výroční zprávu za rok 2012</w:t>
            </w:r>
            <w:r w:rsidRPr="002572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 své činnosti v oblasti poskytování informací.</w:t>
            </w:r>
          </w:p>
          <w:p w:rsidR="002572D5" w:rsidRPr="002572D5" w:rsidRDefault="002572D5" w:rsidP="002572D5">
            <w:pPr>
              <w:spacing w:after="225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72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 § 18, odst. 1, písm. a) Počet podaných žádostí o informace: 0 </w:t>
            </w:r>
            <w:r w:rsidRPr="002572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* § 18, odst. 1, písm. b) Počet podaných odvolání proti rozhodnutí: 0</w:t>
            </w:r>
            <w:r w:rsidRPr="002572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* § 18, odst. 1, písm. c) Opis podstatných částí každého rozsudku soudu: 0</w:t>
            </w:r>
            <w:r w:rsidRPr="002572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* § 18, odst. 1, písm. d) Výsledky řízení o sankcích za nedodržování tohoto zákona bez uvádění osobních údajů: řízení o sankcích nebyla vedena</w:t>
            </w:r>
            <w:r w:rsidRPr="002572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* § 18, odst. 1, písm. e) další informace vztahující se k uplatňování tohoto zákona: jsou uvedeny níže v textu</w:t>
            </w:r>
          </w:p>
          <w:p w:rsidR="002572D5" w:rsidRPr="002572D5" w:rsidRDefault="002572D5" w:rsidP="00CA09CC">
            <w:pPr>
              <w:spacing w:after="225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572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Obec </w:t>
            </w:r>
            <w:proofErr w:type="spellStart"/>
            <w:r w:rsidR="00CA09CC" w:rsidRPr="00CA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Trokavec</w:t>
            </w:r>
            <w:proofErr w:type="spellEnd"/>
            <w:r w:rsidRPr="002572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přijala množství ústních, telefonických a e-</w:t>
            </w:r>
            <w:proofErr w:type="spellStart"/>
            <w:r w:rsidRPr="002572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mailových</w:t>
            </w:r>
            <w:proofErr w:type="spellEnd"/>
            <w:r w:rsidRPr="002572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dotazů, které nejsou evidovány podle zákona č. 106/1999 Sb., o svobodném přístupu k</w:t>
            </w:r>
            <w:r w:rsidR="00CA09CC" w:rsidRPr="00CA09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572D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informacím. Na všechny takto vznesené dotazy bylo odpovězeno okamžitě prostřednictvím starosty obce nebo kompetentní osoby pověřené starostou obce.</w:t>
            </w:r>
          </w:p>
        </w:tc>
      </w:tr>
    </w:tbl>
    <w:p w:rsidR="00DF65CE" w:rsidRPr="00CA09CC" w:rsidRDefault="00CA09CC" w:rsidP="00CA09CC">
      <w:pPr>
        <w:jc w:val="right"/>
        <w:rPr>
          <w:rFonts w:ascii="Times New Roman" w:hAnsi="Times New Roman" w:cs="Times New Roman"/>
          <w:sz w:val="24"/>
          <w:szCs w:val="24"/>
        </w:rPr>
      </w:pPr>
      <w:r w:rsidRPr="00CA09CC">
        <w:rPr>
          <w:rFonts w:ascii="Times New Roman" w:hAnsi="Times New Roman" w:cs="Times New Roman"/>
          <w:sz w:val="24"/>
          <w:szCs w:val="24"/>
        </w:rPr>
        <w:t>Štefan Hrčák, starosta obce</w:t>
      </w:r>
    </w:p>
    <w:sectPr w:rsidR="00DF65CE" w:rsidRPr="00CA09CC" w:rsidSect="00DF6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AD4" w:rsidRDefault="00AB1AD4" w:rsidP="00CA09CC">
      <w:pPr>
        <w:spacing w:after="0" w:line="240" w:lineRule="auto"/>
      </w:pPr>
      <w:r>
        <w:separator/>
      </w:r>
    </w:p>
  </w:endnote>
  <w:endnote w:type="continuationSeparator" w:id="0">
    <w:p w:rsidR="00AB1AD4" w:rsidRDefault="00AB1AD4" w:rsidP="00CA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AD4" w:rsidRDefault="00AB1AD4" w:rsidP="00CA09CC">
      <w:pPr>
        <w:spacing w:after="0" w:line="240" w:lineRule="auto"/>
      </w:pPr>
      <w:r>
        <w:separator/>
      </w:r>
    </w:p>
  </w:footnote>
  <w:footnote w:type="continuationSeparator" w:id="0">
    <w:p w:rsidR="00AB1AD4" w:rsidRDefault="00AB1AD4" w:rsidP="00CA0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2D5"/>
    <w:rsid w:val="002572D5"/>
    <w:rsid w:val="00AB1AD4"/>
    <w:rsid w:val="00CA09CC"/>
    <w:rsid w:val="00DF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5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572D5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2D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A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09CC"/>
  </w:style>
  <w:style w:type="paragraph" w:styleId="Zpat">
    <w:name w:val="footer"/>
    <w:basedOn w:val="Normln"/>
    <w:link w:val="ZpatChar"/>
    <w:uiPriority w:val="99"/>
    <w:semiHidden/>
    <w:unhideWhenUsed/>
    <w:rsid w:val="00CA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A0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single" w:sz="6" w:space="8" w:color="CCCCCC"/>
                  </w:divBdr>
                  <w:divsChild>
                    <w:div w:id="16728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44359">
                              <w:marLeft w:val="300"/>
                              <w:marRight w:val="150"/>
                              <w:marTop w:val="150"/>
                              <w:marBottom w:val="0"/>
                              <w:divBdr>
                                <w:top w:val="single" w:sz="6" w:space="15" w:color="CCCCCC"/>
                                <w:left w:val="single" w:sz="6" w:space="15" w:color="CCCCCC"/>
                                <w:bottom w:val="single" w:sz="6" w:space="15" w:color="CCCCCC"/>
                                <w:right w:val="single" w:sz="6" w:space="15" w:color="CCCCCC"/>
                              </w:divBdr>
                              <w:divsChild>
                                <w:div w:id="74850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Hrabackovi</dc:creator>
  <cp:lastModifiedBy>Hrabackovi</cp:lastModifiedBy>
  <cp:revision>1</cp:revision>
  <dcterms:created xsi:type="dcterms:W3CDTF">2014-05-05T17:42:00Z</dcterms:created>
  <dcterms:modified xsi:type="dcterms:W3CDTF">2014-05-05T18:18:00Z</dcterms:modified>
</cp:coreProperties>
</file>