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67" w:rsidRDefault="00432ED0" w:rsidP="0042682D">
      <w:pPr>
        <w:jc w:val="center"/>
        <w:rPr>
          <w:b/>
          <w:sz w:val="32"/>
          <w:szCs w:val="32"/>
        </w:rPr>
      </w:pPr>
      <w:r w:rsidRPr="0042682D">
        <w:rPr>
          <w:b/>
          <w:sz w:val="32"/>
          <w:szCs w:val="32"/>
        </w:rPr>
        <w:t>Návrh závěrečnéh</w:t>
      </w:r>
      <w:r w:rsidR="0099467F">
        <w:rPr>
          <w:b/>
          <w:sz w:val="32"/>
          <w:szCs w:val="32"/>
        </w:rPr>
        <w:t xml:space="preserve">o účtu obce </w:t>
      </w:r>
      <w:proofErr w:type="spellStart"/>
      <w:r w:rsidR="0099467F">
        <w:rPr>
          <w:b/>
          <w:sz w:val="32"/>
          <w:szCs w:val="32"/>
        </w:rPr>
        <w:t>Trokavec</w:t>
      </w:r>
      <w:proofErr w:type="spellEnd"/>
      <w:r w:rsidR="0099467F">
        <w:rPr>
          <w:b/>
          <w:sz w:val="32"/>
          <w:szCs w:val="32"/>
        </w:rPr>
        <w:t xml:space="preserve"> za rok 2013</w:t>
      </w:r>
    </w:p>
    <w:p w:rsidR="0026122F" w:rsidRPr="0042682D" w:rsidRDefault="0026122F" w:rsidP="0042682D">
      <w:pPr>
        <w:jc w:val="center"/>
        <w:rPr>
          <w:b/>
          <w:sz w:val="32"/>
          <w:szCs w:val="32"/>
        </w:rPr>
      </w:pPr>
    </w:p>
    <w:p w:rsidR="00432ED0" w:rsidRDefault="00CA0B5D" w:rsidP="00CA0B5D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 xml:space="preserve">1.1 </w:t>
      </w:r>
      <w:r w:rsidR="00432ED0">
        <w:rPr>
          <w:b/>
          <w:u w:val="single"/>
        </w:rPr>
        <w:t>Plnění rozpočtu za obd</w:t>
      </w:r>
      <w:r w:rsidR="00081FDE">
        <w:rPr>
          <w:b/>
          <w:u w:val="single"/>
        </w:rPr>
        <w:t>obí 2011</w:t>
      </w:r>
      <w:r w:rsidR="00432ED0" w:rsidRPr="00432ED0">
        <w:rPr>
          <w:b/>
          <w:u w:val="single"/>
        </w:rPr>
        <w:t xml:space="preserve"> </w:t>
      </w:r>
      <w:r w:rsidR="00432ED0">
        <w:rPr>
          <w:b/>
          <w:u w:val="single"/>
        </w:rPr>
        <w:t>–</w:t>
      </w:r>
      <w:r w:rsidR="00081FDE">
        <w:rPr>
          <w:b/>
          <w:u w:val="single"/>
        </w:rPr>
        <w:t xml:space="preserve"> 2013</w:t>
      </w: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0"/>
        <w:gridCol w:w="1760"/>
        <w:gridCol w:w="1760"/>
        <w:gridCol w:w="1760"/>
      </w:tblGrid>
      <w:tr w:rsidR="00081FDE" w:rsidRPr="00081FDE" w:rsidTr="00081FDE">
        <w:trPr>
          <w:trHeight w:val="30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2012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2013</w:t>
            </w:r>
          </w:p>
        </w:tc>
      </w:tr>
      <w:tr w:rsidR="00081FDE" w:rsidRPr="00081FDE" w:rsidTr="00081FDE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color w:val="000000"/>
                <w:lang w:eastAsia="cs-CZ"/>
              </w:rPr>
              <w:t>1 534 067,82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color w:val="000000"/>
                <w:lang w:eastAsia="cs-CZ"/>
              </w:rPr>
              <w:t>1 248 630,00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color w:val="000000"/>
                <w:lang w:eastAsia="cs-CZ"/>
              </w:rPr>
              <w:t>1 475 181,58</w:t>
            </w:r>
          </w:p>
        </w:tc>
      </w:tr>
      <w:tr w:rsidR="00081FDE" w:rsidRPr="00081FDE" w:rsidTr="00081FDE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color w:val="000000"/>
                <w:lang w:eastAsia="cs-CZ"/>
              </w:rPr>
              <w:t>1 368 985,35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color w:val="000000"/>
                <w:lang w:eastAsia="cs-CZ"/>
              </w:rPr>
              <w:t>1 224 936,35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color w:val="000000"/>
                <w:lang w:eastAsia="cs-CZ"/>
              </w:rPr>
              <w:t>1 292 865,71</w:t>
            </w:r>
          </w:p>
        </w:tc>
      </w:tr>
      <w:tr w:rsidR="00081FDE" w:rsidRPr="00081FDE" w:rsidTr="00081FD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color w:val="000000"/>
                <w:lang w:eastAsia="cs-CZ"/>
              </w:rPr>
              <w:t>SALDO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color w:val="000000"/>
                <w:lang w:eastAsia="cs-CZ"/>
              </w:rPr>
              <w:t>165 082,47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color w:val="000000"/>
                <w:lang w:eastAsia="cs-CZ"/>
              </w:rPr>
              <w:t>23 693,65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FDE" w:rsidRPr="00081FDE" w:rsidRDefault="00081FDE" w:rsidP="00081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FDE">
              <w:rPr>
                <w:rFonts w:ascii="Calibri" w:eastAsia="Times New Roman" w:hAnsi="Calibri" w:cs="Times New Roman"/>
                <w:color w:val="000000"/>
                <w:lang w:eastAsia="cs-CZ"/>
              </w:rPr>
              <w:t>182 315,87</w:t>
            </w:r>
          </w:p>
        </w:tc>
      </w:tr>
    </w:tbl>
    <w:p w:rsidR="00CB69DF" w:rsidRDefault="00CB69DF" w:rsidP="00CB69DF">
      <w:pPr>
        <w:rPr>
          <w:b/>
          <w:u w:val="single"/>
        </w:rPr>
      </w:pPr>
    </w:p>
    <w:p w:rsidR="00432ED0" w:rsidRDefault="00CB69DF" w:rsidP="00CB69DF">
      <w:pPr>
        <w:rPr>
          <w:b/>
          <w:u w:val="single"/>
        </w:rPr>
      </w:pPr>
      <w:r>
        <w:rPr>
          <w:b/>
          <w:u w:val="single"/>
        </w:rPr>
        <w:t>1.2</w:t>
      </w:r>
      <w:r w:rsidR="00CA0B5D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075F56" w:rsidRPr="00CB69DF">
        <w:rPr>
          <w:b/>
          <w:u w:val="single"/>
        </w:rPr>
        <w:t xml:space="preserve">Běžný </w:t>
      </w:r>
      <w:r w:rsidR="009D10F5">
        <w:rPr>
          <w:b/>
          <w:u w:val="single"/>
        </w:rPr>
        <w:t>rozpočet 2013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60"/>
        <w:gridCol w:w="1760"/>
        <w:gridCol w:w="1760"/>
        <w:gridCol w:w="1760"/>
        <w:gridCol w:w="1120"/>
        <w:gridCol w:w="1120"/>
      </w:tblGrid>
      <w:tr w:rsidR="009D10F5" w:rsidRPr="009D10F5" w:rsidTr="009D10F5">
        <w:trPr>
          <w:trHeight w:val="30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třída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rozpočet </w:t>
            </w:r>
            <w:proofErr w:type="spellStart"/>
            <w:r w:rsidRPr="009D10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schv</w:t>
            </w:r>
            <w:proofErr w:type="spellEnd"/>
            <w:r w:rsidRPr="009D10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uprav.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%SR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%UR</w:t>
            </w:r>
          </w:p>
        </w:tc>
      </w:tr>
      <w:tr w:rsidR="009D10F5" w:rsidRPr="009D10F5" w:rsidTr="009D10F5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1 475 181,58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824 540,00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1 442 190,00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178,91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102,29</w:t>
            </w:r>
          </w:p>
        </w:tc>
      </w:tr>
      <w:tr w:rsidR="009D10F5" w:rsidRPr="009D10F5" w:rsidTr="009D10F5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1 292 865,71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824 540,00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1 442 190,00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156,80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89,65</w:t>
            </w:r>
          </w:p>
        </w:tc>
      </w:tr>
      <w:tr w:rsidR="009D10F5" w:rsidRPr="009D10F5" w:rsidTr="009D10F5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SALDO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182 315,87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F5" w:rsidRPr="009D10F5" w:rsidRDefault="009D10F5" w:rsidP="009D1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10F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75F56" w:rsidRDefault="000A0DA1" w:rsidP="00075F56">
      <w:pPr>
        <w:rPr>
          <w:b/>
          <w:u w:val="single"/>
        </w:rPr>
      </w:pPr>
      <w:r>
        <w:rPr>
          <w:b/>
          <w:u w:val="single"/>
        </w:rPr>
        <w:t xml:space="preserve">             </w:t>
      </w:r>
    </w:p>
    <w:p w:rsidR="00F66488" w:rsidRPr="00CA0B5D" w:rsidRDefault="00CA0B5D" w:rsidP="00CA0B5D">
      <w:pPr>
        <w:rPr>
          <w:b/>
          <w:u w:val="single"/>
        </w:rPr>
      </w:pPr>
      <w:r w:rsidRPr="00CA0B5D">
        <w:rPr>
          <w:b/>
          <w:u w:val="single"/>
        </w:rPr>
        <w:t xml:space="preserve">1.3 </w:t>
      </w:r>
      <w:r w:rsidR="00F66488" w:rsidRPr="00CA0B5D">
        <w:rPr>
          <w:b/>
          <w:u w:val="single"/>
        </w:rPr>
        <w:t>Kapitálový rozpočet</w:t>
      </w:r>
      <w:r w:rsidR="00822F40" w:rsidRPr="00CA0B5D">
        <w:rPr>
          <w:b/>
          <w:u w:val="single"/>
        </w:rPr>
        <w:t xml:space="preserve"> 2013</w:t>
      </w:r>
    </w:p>
    <w:tbl>
      <w:tblPr>
        <w:tblW w:w="95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71"/>
        <w:gridCol w:w="1319"/>
        <w:gridCol w:w="214"/>
        <w:gridCol w:w="1339"/>
        <w:gridCol w:w="207"/>
        <w:gridCol w:w="1177"/>
        <w:gridCol w:w="643"/>
        <w:gridCol w:w="697"/>
        <w:gridCol w:w="1083"/>
        <w:gridCol w:w="450"/>
        <w:gridCol w:w="510"/>
        <w:gridCol w:w="830"/>
        <w:gridCol w:w="130"/>
      </w:tblGrid>
      <w:tr w:rsidR="005A5EE9" w:rsidRPr="005A5EE9" w:rsidTr="00716AEC">
        <w:trPr>
          <w:trHeight w:val="300"/>
        </w:trPr>
        <w:tc>
          <w:tcPr>
            <w:tcW w:w="22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A5EE9" w:rsidRPr="005A5EE9" w:rsidRDefault="005A5EE9" w:rsidP="005A5E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color w:val="000000"/>
                <w:lang w:eastAsia="cs-CZ"/>
              </w:rPr>
              <w:t>třída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A5EE9" w:rsidRPr="005A5EE9" w:rsidRDefault="005A5EE9" w:rsidP="005A5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A5EE9" w:rsidRPr="005A5EE9" w:rsidRDefault="005A5EE9" w:rsidP="005A5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rozpočet </w:t>
            </w:r>
            <w:proofErr w:type="spellStart"/>
            <w:r w:rsidRPr="005A5E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schv</w:t>
            </w:r>
            <w:proofErr w:type="spellEnd"/>
            <w:r w:rsidRPr="005A5E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A5EE9" w:rsidRPr="005A5EE9" w:rsidRDefault="005A5EE9" w:rsidP="005A5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uprav.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A5EE9" w:rsidRPr="005A5EE9" w:rsidRDefault="005A5EE9" w:rsidP="005A5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%SR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A5EE9" w:rsidRPr="005A5EE9" w:rsidRDefault="005A5EE9" w:rsidP="005A5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%UR</w:t>
            </w:r>
          </w:p>
        </w:tc>
      </w:tr>
      <w:tr w:rsidR="00822F40" w:rsidRPr="005A5EE9" w:rsidTr="00716AEC">
        <w:trPr>
          <w:trHeight w:val="300"/>
        </w:trPr>
        <w:tc>
          <w:tcPr>
            <w:tcW w:w="2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822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C22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C22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2F40" w:rsidRPr="005A5EE9" w:rsidTr="00716AEC">
        <w:trPr>
          <w:trHeight w:val="300"/>
        </w:trPr>
        <w:tc>
          <w:tcPr>
            <w:tcW w:w="2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C22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C22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22F40" w:rsidRPr="005A5EE9" w:rsidTr="00716AEC">
        <w:trPr>
          <w:trHeight w:val="315"/>
        </w:trPr>
        <w:tc>
          <w:tcPr>
            <w:tcW w:w="2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5EE9">
              <w:rPr>
                <w:rFonts w:ascii="Calibri" w:eastAsia="Times New Roman" w:hAnsi="Calibri" w:cs="Times New Roman"/>
                <w:color w:val="000000"/>
                <w:lang w:eastAsia="cs-CZ"/>
              </w:rPr>
              <w:t>SALDO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F40" w:rsidRPr="005A5EE9" w:rsidRDefault="00822F40" w:rsidP="005A5E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5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cs-CZ"/>
              </w:rPr>
            </w:pPr>
          </w:p>
          <w:p w:rsidR="00666561" w:rsidRPr="00CA0B5D" w:rsidRDefault="00666561" w:rsidP="00CA0B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cs-CZ"/>
              </w:rPr>
            </w:pPr>
          </w:p>
          <w:p w:rsid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cs-CZ"/>
              </w:rPr>
              <w:t xml:space="preserve">1.4  Skutečné PŘÍJMY a VÝDAJE 2011 </w:t>
            </w:r>
            <w:r w:rsidR="00666561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cs-CZ"/>
              </w:rPr>
              <w:t>–</w:t>
            </w:r>
            <w:r w:rsidRPr="00CA0B5D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cs-CZ"/>
              </w:rPr>
              <w:t xml:space="preserve"> 2013</w:t>
            </w:r>
          </w:p>
          <w:p w:rsidR="00666561" w:rsidRPr="00CA0B5D" w:rsidRDefault="00666561" w:rsidP="00CA0B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Skutečnost 2011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Skutečnost 2012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Skutečnost 2013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Měsíc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Výdaje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117 816,13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122 110,10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104 488,56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164 713,00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149 347,26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47 872,35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120 431,40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56 418,17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284 409,65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194 611,32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246 716,29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282 816,61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Březen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74 553,28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29 734,29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60 143,57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80 948,02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98 676,81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61 740,16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652 731,86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746 721,10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42 983,34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22 889,84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56 774,90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101 431,92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57 515,15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123 920,73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70 633,06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41 284,78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71 368,45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18 404,10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Červen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112 779,51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39 575,54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115 606,57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86 518,19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153 571,07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11 018,67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Červenec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123 374,95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9 742,20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67 347,05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10 955,28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138 132,22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37 878,42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Srpen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23 509,87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39 280,22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51 853,10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18 471,34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55 964,66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86 142,56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Září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67 975,97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38 789,50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201 422,67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163 268,27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213 780,41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53 824,78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42 500,71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78 161,99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98 412,91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246 865,25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97 224,36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386 418,14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Listopad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77 042,33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49 163,47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79 496,52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171 364,42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90 440,24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28 085,40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Prosinec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63 836,66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35 368,04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71 833,00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23 046,64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103 184,91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color w:val="000000"/>
                <w:lang w:eastAsia="cs-CZ"/>
              </w:rPr>
              <w:t>177 232,60</w:t>
            </w:r>
          </w:p>
        </w:tc>
      </w:tr>
      <w:tr w:rsidR="00CA0B5D" w:rsidRPr="00CA0B5D" w:rsidTr="00716AEC">
        <w:trPr>
          <w:gridAfter w:val="1"/>
          <w:wAfter w:w="130" w:type="dxa"/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1 534 067,82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1 368 985,35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1 248 630,00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1 224 936,35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1 475 181,58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5D" w:rsidRPr="00CA0B5D" w:rsidRDefault="00CA0B5D" w:rsidP="00CA0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0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1 292 865,71</w:t>
            </w:r>
          </w:p>
        </w:tc>
      </w:tr>
    </w:tbl>
    <w:p w:rsidR="00F66488" w:rsidRDefault="00F66488" w:rsidP="00F66488">
      <w:pPr>
        <w:pStyle w:val="Odstavecseseznamem"/>
        <w:ind w:left="0"/>
        <w:rPr>
          <w:b/>
          <w:u w:val="single"/>
        </w:rPr>
      </w:pPr>
    </w:p>
    <w:p w:rsidR="005F0242" w:rsidRDefault="005F0242" w:rsidP="00F66488">
      <w:pPr>
        <w:pStyle w:val="Odstavecseseznamem"/>
        <w:ind w:left="0"/>
        <w:rPr>
          <w:b/>
          <w:u w:val="single"/>
        </w:rPr>
      </w:pPr>
    </w:p>
    <w:p w:rsidR="00666561" w:rsidRDefault="00666561" w:rsidP="00F66488">
      <w:pPr>
        <w:pStyle w:val="Odstavecseseznamem"/>
        <w:ind w:left="0"/>
        <w:rPr>
          <w:b/>
          <w:u w:val="single"/>
        </w:rPr>
      </w:pPr>
    </w:p>
    <w:p w:rsidR="007D29E7" w:rsidRDefault="00523B52" w:rsidP="00F66488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>1</w:t>
      </w:r>
      <w:r w:rsidR="007D29E7">
        <w:rPr>
          <w:b/>
          <w:u w:val="single"/>
        </w:rPr>
        <w:t>.</w:t>
      </w:r>
      <w:r w:rsidR="00666561">
        <w:rPr>
          <w:b/>
          <w:u w:val="single"/>
        </w:rPr>
        <w:t xml:space="preserve">3 </w:t>
      </w:r>
      <w:r w:rsidR="007D29E7">
        <w:rPr>
          <w:b/>
          <w:u w:val="single"/>
        </w:rPr>
        <w:t xml:space="preserve"> Financování 201</w:t>
      </w:r>
      <w:r w:rsidR="005F0242">
        <w:rPr>
          <w:b/>
          <w:u w:val="single"/>
        </w:rPr>
        <w:t>3</w:t>
      </w: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00"/>
        <w:gridCol w:w="1760"/>
      </w:tblGrid>
      <w:tr w:rsidR="005F0242" w:rsidRPr="005F0242" w:rsidTr="005F0242">
        <w:trPr>
          <w:trHeight w:val="30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0242" w:rsidRPr="005F0242" w:rsidRDefault="005F0242" w:rsidP="005F0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F024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F0242" w:rsidRPr="005F0242" w:rsidRDefault="005F0242" w:rsidP="005F0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F024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Skutečnost</w:t>
            </w:r>
          </w:p>
        </w:tc>
      </w:tr>
      <w:tr w:rsidR="005F0242" w:rsidRPr="005F0242" w:rsidTr="005F024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242" w:rsidRPr="005F0242" w:rsidRDefault="005F0242" w:rsidP="005F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>Zm.stavu</w:t>
            </w:r>
            <w:proofErr w:type="spellEnd"/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>krátkodob.prost.na</w:t>
            </w:r>
            <w:proofErr w:type="spellEnd"/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242" w:rsidRPr="005F0242" w:rsidRDefault="005F0242" w:rsidP="005F0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>-549 707,30</w:t>
            </w:r>
          </w:p>
        </w:tc>
      </w:tr>
      <w:tr w:rsidR="005F0242" w:rsidRPr="005F0242" w:rsidTr="005F024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242" w:rsidRPr="005F0242" w:rsidRDefault="005F0242" w:rsidP="005F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>Zm.stavu</w:t>
            </w:r>
            <w:proofErr w:type="spellEnd"/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>dlouhodob.prost.na</w:t>
            </w:r>
            <w:proofErr w:type="spellEnd"/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242" w:rsidRPr="005F0242" w:rsidRDefault="005F0242" w:rsidP="005F0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>363 391,43</w:t>
            </w:r>
          </w:p>
        </w:tc>
      </w:tr>
      <w:tr w:rsidR="005F0242" w:rsidRPr="005F0242" w:rsidTr="005F0242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242" w:rsidRPr="005F0242" w:rsidRDefault="005F0242" w:rsidP="005F0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>Oper.z peněž.účtů organizace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242" w:rsidRPr="005F0242" w:rsidRDefault="005F0242" w:rsidP="005F0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0242">
              <w:rPr>
                <w:rFonts w:ascii="Calibri" w:eastAsia="Times New Roman" w:hAnsi="Calibri" w:cs="Times New Roman"/>
                <w:color w:val="000000"/>
                <w:lang w:eastAsia="cs-CZ"/>
              </w:rPr>
              <w:t>4 000,00</w:t>
            </w:r>
          </w:p>
        </w:tc>
      </w:tr>
      <w:tr w:rsidR="005F0242" w:rsidRPr="005F0242" w:rsidTr="005F0242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242" w:rsidRPr="005F0242" w:rsidRDefault="005F0242" w:rsidP="005F0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F024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FINANCOVÁNÍ CELKEM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242" w:rsidRPr="005F0242" w:rsidRDefault="005F0242" w:rsidP="005F0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F024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-182 315,87</w:t>
            </w:r>
          </w:p>
        </w:tc>
      </w:tr>
    </w:tbl>
    <w:p w:rsidR="007D29E7" w:rsidRDefault="007D29E7" w:rsidP="00F66488">
      <w:pPr>
        <w:pStyle w:val="Odstavecseseznamem"/>
        <w:ind w:left="0"/>
        <w:rPr>
          <w:b/>
          <w:u w:val="single"/>
        </w:rPr>
      </w:pPr>
    </w:p>
    <w:p w:rsidR="001E5B2B" w:rsidRDefault="007D29E7" w:rsidP="00F66488">
      <w:pPr>
        <w:pStyle w:val="Odstavecseseznamem"/>
        <w:ind w:left="0"/>
      </w:pPr>
      <w:r>
        <w:t xml:space="preserve">Údaje o plnění rozpočtu příjmů, výdajů a o dalších finančních operacích v plném členění podle rozpočtové skladby jsou obsaženy v příloze č. 1 a jsou k nahlédnutí na OÚ </w:t>
      </w:r>
      <w:proofErr w:type="spellStart"/>
      <w:r>
        <w:t>Trokavec</w:t>
      </w:r>
      <w:proofErr w:type="spellEnd"/>
      <w:r>
        <w:t xml:space="preserve"> (FIN 2-12 M) a na elektronické desce</w:t>
      </w:r>
      <w:r w:rsidR="005F0242">
        <w:t xml:space="preserve">.  </w:t>
      </w:r>
      <w:r>
        <w:t xml:space="preserve">Údaje o majetku obce a o </w:t>
      </w:r>
      <w:r w:rsidR="005F0242">
        <w:t>výsledku hospodaření za rok 2013</w:t>
      </w:r>
      <w:r>
        <w:t xml:space="preserve"> jsou k nahlédnutí na OÚ </w:t>
      </w:r>
      <w:proofErr w:type="spellStart"/>
      <w:r>
        <w:t>Trokavec</w:t>
      </w:r>
      <w:proofErr w:type="spellEnd"/>
      <w:r>
        <w:t xml:space="preserve"> a na elektronické desce.</w:t>
      </w:r>
      <w:r w:rsidR="005F0242">
        <w:t xml:space="preserve"> </w:t>
      </w:r>
    </w:p>
    <w:p w:rsidR="007D29E7" w:rsidRDefault="00B70539" w:rsidP="00F66488">
      <w:pPr>
        <w:pStyle w:val="Odstavecseseznamem"/>
        <w:ind w:left="0"/>
      </w:pPr>
      <w:hyperlink r:id="rId5" w:history="1">
        <w:r w:rsidR="005F0242" w:rsidRPr="008369BA">
          <w:rPr>
            <w:rStyle w:val="Hypertextovodkaz"/>
          </w:rPr>
          <w:t>http://trokavec.rokycansko.cz/</w:t>
        </w:r>
      </w:hyperlink>
      <w:r w:rsidR="005F0242">
        <w:t xml:space="preserve"> </w:t>
      </w:r>
    </w:p>
    <w:p w:rsidR="000A0DA1" w:rsidRDefault="000A0DA1" w:rsidP="00F66488">
      <w:pPr>
        <w:pStyle w:val="Odstavecseseznamem"/>
        <w:ind w:left="0"/>
      </w:pPr>
    </w:p>
    <w:p w:rsidR="000A0DA1" w:rsidRDefault="000A0DA1" w:rsidP="00F66488">
      <w:pPr>
        <w:pStyle w:val="Odstavecseseznamem"/>
        <w:ind w:left="0"/>
        <w:rPr>
          <w:b/>
          <w:u w:val="single"/>
        </w:rPr>
      </w:pPr>
      <w:r w:rsidRPr="000A0DA1">
        <w:rPr>
          <w:b/>
          <w:u w:val="single"/>
        </w:rPr>
        <w:t>Výsledek rozp</w:t>
      </w:r>
      <w:r w:rsidR="00AE7C9C">
        <w:rPr>
          <w:b/>
          <w:u w:val="single"/>
        </w:rPr>
        <w:t>očtového hospodaření v roce 2013</w:t>
      </w:r>
      <w:r w:rsidRPr="000A0DA1">
        <w:rPr>
          <w:b/>
          <w:u w:val="single"/>
        </w:rPr>
        <w:t xml:space="preserve"> (rozdíl mezi přijatými prostředky a skutečně vydanými prostředky):</w:t>
      </w:r>
    </w:p>
    <w:p w:rsidR="000A0DA1" w:rsidRDefault="000A0DA1" w:rsidP="00F66488">
      <w:pPr>
        <w:pStyle w:val="Odstavecseseznamem"/>
        <w:ind w:left="0"/>
      </w:pPr>
      <w:r>
        <w:t>Rozpočtové p</w:t>
      </w:r>
      <w:r w:rsidR="002A7E9A">
        <w:t>říjmy po konsolidaci v roce 2013</w:t>
      </w:r>
      <w:r>
        <w:t xml:space="preserve"> v celkové výši                    </w:t>
      </w:r>
      <w:r w:rsidR="002A7E9A">
        <w:t xml:space="preserve">                    1 475 181,58</w:t>
      </w:r>
    </w:p>
    <w:p w:rsidR="000A0DA1" w:rsidRDefault="000A0DA1" w:rsidP="00F66488">
      <w:pPr>
        <w:pStyle w:val="Odstavecseseznamem"/>
        <w:ind w:left="0"/>
      </w:pPr>
      <w:r>
        <w:t>Rozpočtové výdaje po konsolidaci v roce 201</w:t>
      </w:r>
      <w:r w:rsidR="002A7E9A">
        <w:t>3</w:t>
      </w:r>
      <w:r>
        <w:t xml:space="preserve"> v celkové výši                    </w:t>
      </w:r>
      <w:r w:rsidR="002A7E9A">
        <w:t xml:space="preserve">                    1</w:t>
      </w:r>
      <w:r w:rsidR="007236F9">
        <w:t> 292 865,71</w:t>
      </w:r>
    </w:p>
    <w:p w:rsidR="000A0DA1" w:rsidRDefault="000A0DA1" w:rsidP="00F66488">
      <w:pPr>
        <w:pStyle w:val="Odstavecseseznamem"/>
        <w:ind w:left="0"/>
      </w:pPr>
      <w:r>
        <w:t xml:space="preserve">Financování v roce </w:t>
      </w:r>
      <w:r w:rsidR="002A7E9A">
        <w:t>2013</w:t>
      </w:r>
      <w:r>
        <w:t xml:space="preserve"> v celkové výši                                                              </w:t>
      </w:r>
      <w:r w:rsidR="002A7E9A">
        <w:t xml:space="preserve">                  - 182 315,87</w:t>
      </w:r>
    </w:p>
    <w:p w:rsidR="004C5B12" w:rsidRDefault="004C5B12" w:rsidP="00F66488">
      <w:pPr>
        <w:pStyle w:val="Odstavecseseznamem"/>
        <w:ind w:left="0"/>
      </w:pPr>
    </w:p>
    <w:p w:rsidR="004C5B12" w:rsidRDefault="007D5F82" w:rsidP="00F66488">
      <w:pPr>
        <w:pStyle w:val="Odstavecseseznamem"/>
        <w:ind w:left="0"/>
      </w:pPr>
      <w:r>
        <w:rPr>
          <w:b/>
          <w:u w:val="single"/>
        </w:rPr>
        <w:t>Výsledek hospodaření v roce 2013</w:t>
      </w:r>
      <w:r w:rsidR="004C5B12">
        <w:rPr>
          <w:b/>
          <w:u w:val="single"/>
        </w:rPr>
        <w:t xml:space="preserve"> (rozdíl mezi náklady a výnosy) – výsledovka</w:t>
      </w:r>
    </w:p>
    <w:p w:rsidR="004C5B12" w:rsidRDefault="00F35224" w:rsidP="00F66488">
      <w:pPr>
        <w:pStyle w:val="Odstavecseseznamem"/>
        <w:ind w:left="0"/>
      </w:pPr>
      <w:r>
        <w:t xml:space="preserve">Náklady                                                                                                                   </w:t>
      </w:r>
      <w:r w:rsidR="007D5F82">
        <w:t xml:space="preserve">                    1 684 488,37</w:t>
      </w:r>
    </w:p>
    <w:p w:rsidR="00F35224" w:rsidRDefault="00F35224" w:rsidP="00F66488">
      <w:pPr>
        <w:pStyle w:val="Odstavecseseznamem"/>
        <w:ind w:left="0"/>
      </w:pPr>
      <w:r>
        <w:t xml:space="preserve">Výnosy                                                                                                                     </w:t>
      </w:r>
      <w:r w:rsidR="007D5F82">
        <w:t xml:space="preserve">                    1 655 835,38</w:t>
      </w:r>
    </w:p>
    <w:p w:rsidR="00F35224" w:rsidRDefault="007D5F82" w:rsidP="00F66488">
      <w:pPr>
        <w:pStyle w:val="Odstavecseseznamem"/>
        <w:ind w:left="0"/>
      </w:pPr>
      <w:r>
        <w:t>Ztráta</w:t>
      </w:r>
      <w:r w:rsidR="00F35224">
        <w:t xml:space="preserve">                                                                                                                   </w:t>
      </w:r>
      <w:r>
        <w:t xml:space="preserve">                           - 28 652,99</w:t>
      </w:r>
    </w:p>
    <w:p w:rsidR="00F3454B" w:rsidRDefault="00F3454B" w:rsidP="00F66488">
      <w:pPr>
        <w:pStyle w:val="Odstavecseseznamem"/>
        <w:ind w:left="0"/>
      </w:pPr>
    </w:p>
    <w:p w:rsidR="00F3454B" w:rsidRDefault="00F3454B" w:rsidP="00F66488">
      <w:pPr>
        <w:pStyle w:val="Odstavecseseznamem"/>
        <w:ind w:left="0"/>
      </w:pPr>
      <w:r>
        <w:t>Nejvýznamnější rozdíl mezi rozpočtovým hospodařením (příjmy x výdaje) a výsledkem hospodaření z výsledovky (náklady x výnosy) je v tom, že do nákladů nevstupují výdaje na pořízení dlouhodobého majetku, výdajem rozpočtu však jsou. Další rozdíl je v časovém rozlišení, kdy faktury z konce roku vstupují nákladově do daného roku, placeny jsou však až v roce následujícím.</w:t>
      </w:r>
    </w:p>
    <w:p w:rsidR="00AD083C" w:rsidRDefault="001E3D2D" w:rsidP="001E3D2D">
      <w:pPr>
        <w:rPr>
          <w:b/>
          <w:u w:val="single"/>
        </w:rPr>
      </w:pPr>
      <w:r>
        <w:rPr>
          <w:b/>
          <w:u w:val="single"/>
        </w:rPr>
        <w:t xml:space="preserve">2. </w:t>
      </w:r>
      <w:r w:rsidR="00AD083C" w:rsidRPr="001E3D2D">
        <w:rPr>
          <w:b/>
          <w:u w:val="single"/>
        </w:rPr>
        <w:t>Rozpočtové ho</w:t>
      </w:r>
      <w:r>
        <w:rPr>
          <w:b/>
          <w:u w:val="single"/>
        </w:rPr>
        <w:t>spodaření dle tříd – PŘÍJMY 2013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1432"/>
        <w:gridCol w:w="1687"/>
        <w:gridCol w:w="1843"/>
        <w:gridCol w:w="1134"/>
        <w:gridCol w:w="992"/>
      </w:tblGrid>
      <w:tr w:rsidR="00C87535" w:rsidRPr="00C87535" w:rsidTr="00C87535">
        <w:trPr>
          <w:trHeight w:val="30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Třída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Rozpočet </w:t>
            </w:r>
            <w:proofErr w:type="spellStart"/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schv</w:t>
            </w:r>
            <w:proofErr w:type="spellEnd"/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uprav.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% SR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% UR</w:t>
            </w:r>
          </w:p>
        </w:tc>
      </w:tr>
      <w:tr w:rsidR="00C87535" w:rsidRPr="00C87535" w:rsidTr="00C87535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1-DAŇOVÉ PŘÍJMY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1 177 242,86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742 350,00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1 131 510,00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158,58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104,04</w:t>
            </w:r>
          </w:p>
        </w:tc>
      </w:tr>
      <w:tr w:rsidR="00C87535" w:rsidRPr="00C87535" w:rsidTr="00C87535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2-NEDAŇOVÉ PŘÍJMY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62 568,72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22 090,00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75 310,00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283,24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83,08</w:t>
            </w:r>
          </w:p>
        </w:tc>
      </w:tr>
      <w:tr w:rsidR="00C87535" w:rsidRPr="00C87535" w:rsidTr="00C87535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3-KAPITÁLOVÉ PŘÍJMY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87535" w:rsidRPr="00C87535" w:rsidTr="00C87535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4-PŘIJATÉ TRANSFERY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235 370,00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60 100,00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235 370,00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391,63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color w:val="000000"/>
                <w:lang w:eastAsia="cs-CZ"/>
              </w:rPr>
              <w:t>100,00</w:t>
            </w:r>
          </w:p>
        </w:tc>
      </w:tr>
      <w:tr w:rsidR="00C87535" w:rsidRPr="00C87535" w:rsidTr="00C875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PŘÍJMY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1 475 181,58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824 540,00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1 442 190,00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178,91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535" w:rsidRPr="00C87535" w:rsidRDefault="00C87535" w:rsidP="00C875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5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102,29</w:t>
            </w:r>
          </w:p>
        </w:tc>
      </w:tr>
    </w:tbl>
    <w:p w:rsidR="007D643A" w:rsidRDefault="007D643A" w:rsidP="007D643A">
      <w:pPr>
        <w:rPr>
          <w:b/>
          <w:u w:val="single"/>
        </w:rPr>
      </w:pPr>
    </w:p>
    <w:p w:rsidR="00700140" w:rsidRDefault="007D643A" w:rsidP="007D643A">
      <w:pPr>
        <w:rPr>
          <w:b/>
          <w:u w:val="single"/>
        </w:rPr>
      </w:pPr>
      <w:r>
        <w:rPr>
          <w:b/>
          <w:u w:val="single"/>
        </w:rPr>
        <w:t xml:space="preserve">3. </w:t>
      </w:r>
      <w:r w:rsidR="00700140" w:rsidRPr="007D643A">
        <w:rPr>
          <w:b/>
          <w:u w:val="single"/>
        </w:rPr>
        <w:t>Rozpočtové ho</w:t>
      </w:r>
      <w:r>
        <w:rPr>
          <w:b/>
          <w:u w:val="single"/>
        </w:rPr>
        <w:t>spodaření dle tříd – VÝDAJE 2013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1418"/>
        <w:gridCol w:w="1701"/>
        <w:gridCol w:w="1843"/>
        <w:gridCol w:w="1134"/>
        <w:gridCol w:w="992"/>
      </w:tblGrid>
      <w:tr w:rsidR="00E30EAD" w:rsidRPr="00E30EAD" w:rsidTr="00F22E70">
        <w:trPr>
          <w:trHeight w:val="30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Třída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Rozpočet </w:t>
            </w:r>
            <w:proofErr w:type="spellStart"/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schv</w:t>
            </w:r>
            <w:proofErr w:type="spellEnd"/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uprav.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% SR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% UR</w:t>
            </w:r>
          </w:p>
        </w:tc>
      </w:tr>
      <w:tr w:rsidR="00E30EAD" w:rsidRPr="00E30EAD" w:rsidTr="00F22E70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5-BĚŽNÉ VÝDAJE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color w:val="000000"/>
                <w:lang w:eastAsia="cs-CZ"/>
              </w:rPr>
              <w:t>1 292 865,71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color w:val="000000"/>
                <w:lang w:eastAsia="cs-CZ"/>
              </w:rPr>
              <w:t>824 540,00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color w:val="000000"/>
                <w:lang w:eastAsia="cs-CZ"/>
              </w:rPr>
              <w:t>1 442 190,00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color w:val="000000"/>
                <w:lang w:eastAsia="cs-CZ"/>
              </w:rPr>
              <w:t>156,80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color w:val="000000"/>
                <w:lang w:eastAsia="cs-CZ"/>
              </w:rPr>
              <w:t>89,65</w:t>
            </w:r>
          </w:p>
        </w:tc>
      </w:tr>
      <w:tr w:rsidR="00E30EAD" w:rsidRPr="00E30EAD" w:rsidTr="00F22E70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6-KAPITÁLOVÉ VÝDAJE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30EAD" w:rsidRPr="00E30EAD" w:rsidTr="00F22E70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VÝDAJE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1 292 865,71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824 540,00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1 442 190,00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AD" w:rsidRPr="00E30EAD" w:rsidRDefault="00E30EAD" w:rsidP="00E30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30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89,65</w:t>
            </w:r>
          </w:p>
        </w:tc>
      </w:tr>
    </w:tbl>
    <w:p w:rsidR="00700140" w:rsidRDefault="00700140" w:rsidP="00700140">
      <w:pPr>
        <w:pStyle w:val="Odstavecseseznamem"/>
        <w:ind w:left="0"/>
        <w:rPr>
          <w:b/>
          <w:u w:val="single"/>
        </w:rPr>
      </w:pPr>
    </w:p>
    <w:p w:rsidR="00F22E70" w:rsidRDefault="00F22E70" w:rsidP="00700140">
      <w:pPr>
        <w:pStyle w:val="Odstavecseseznamem"/>
        <w:ind w:left="0"/>
        <w:rPr>
          <w:b/>
          <w:u w:val="single"/>
        </w:rPr>
      </w:pPr>
    </w:p>
    <w:p w:rsidR="00C604A5" w:rsidRDefault="00317BBA" w:rsidP="00317BBA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>4. Pohledávky k 31.12.2013</w:t>
      </w:r>
    </w:p>
    <w:tbl>
      <w:tblPr>
        <w:tblW w:w="4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20"/>
        <w:gridCol w:w="1440"/>
      </w:tblGrid>
      <w:tr w:rsidR="00317BBA" w:rsidRPr="00317BBA" w:rsidTr="00317BBA">
        <w:trPr>
          <w:trHeight w:val="3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Účet - popis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2013</w:t>
            </w:r>
          </w:p>
        </w:tc>
      </w:tr>
      <w:tr w:rsidR="00317BBA" w:rsidRPr="00317BBA" w:rsidTr="00317BBA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314 - Krátkodobé poskytnuté zálohy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62 970,00</w:t>
            </w:r>
          </w:p>
        </w:tc>
      </w:tr>
      <w:tr w:rsidR="00317BBA" w:rsidRPr="00317BBA" w:rsidTr="00317BBA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315 - Jiné pohledávky z hl. činnosti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22 576,00</w:t>
            </w:r>
          </w:p>
        </w:tc>
      </w:tr>
      <w:tr w:rsidR="00317BBA" w:rsidRPr="00317BBA" w:rsidTr="00317BBA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85 546,00</w:t>
            </w:r>
          </w:p>
        </w:tc>
      </w:tr>
    </w:tbl>
    <w:p w:rsidR="00AF6E6D" w:rsidRDefault="00AF6E6D" w:rsidP="00AF6E6D">
      <w:pPr>
        <w:pStyle w:val="Odstavecseseznamem"/>
        <w:ind w:left="0"/>
        <w:rPr>
          <w:b/>
          <w:u w:val="single"/>
        </w:rPr>
      </w:pPr>
    </w:p>
    <w:p w:rsidR="00AF6E6D" w:rsidRDefault="00317BBA" w:rsidP="00317BBA">
      <w:pPr>
        <w:rPr>
          <w:b/>
          <w:u w:val="single"/>
        </w:rPr>
      </w:pPr>
      <w:r w:rsidRPr="00317BBA">
        <w:rPr>
          <w:b/>
          <w:u w:val="single"/>
        </w:rPr>
        <w:t>5. Závazky k 31.12.2013</w:t>
      </w:r>
    </w:p>
    <w:tbl>
      <w:tblPr>
        <w:tblW w:w="4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20"/>
        <w:gridCol w:w="1440"/>
      </w:tblGrid>
      <w:tr w:rsidR="00317BBA" w:rsidRPr="00317BBA" w:rsidTr="00317BBA">
        <w:trPr>
          <w:trHeight w:val="3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Účet - popis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2013</w:t>
            </w:r>
          </w:p>
        </w:tc>
      </w:tr>
      <w:tr w:rsidR="00317BBA" w:rsidRPr="00317BBA" w:rsidTr="00317BBA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321 - Dodavatelé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38 314,51</w:t>
            </w:r>
          </w:p>
        </w:tc>
      </w:tr>
      <w:tr w:rsidR="00317BBA" w:rsidRPr="00317BBA" w:rsidTr="00317BBA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331 - Zaměstnanci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15 310,00</w:t>
            </w:r>
          </w:p>
        </w:tc>
      </w:tr>
      <w:tr w:rsidR="00317BBA" w:rsidRPr="00317BBA" w:rsidTr="00317BBA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336 - </w:t>
            </w:r>
            <w:proofErr w:type="spellStart"/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Zúčt.s</w:t>
            </w:r>
            <w:proofErr w:type="spellEnd"/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inst.soc.zab.a</w:t>
            </w:r>
            <w:proofErr w:type="spellEnd"/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zdrav.poj.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1 514,00</w:t>
            </w:r>
          </w:p>
        </w:tc>
      </w:tr>
      <w:tr w:rsidR="00317BBA" w:rsidRPr="00317BBA" w:rsidTr="00317BBA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342 - Jiné přímé daně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2 964,00</w:t>
            </w:r>
          </w:p>
        </w:tc>
      </w:tr>
      <w:tr w:rsidR="00317BBA" w:rsidRPr="00317BBA" w:rsidTr="00317BBA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374 - Přijaté zálohy na transfery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10 831,00</w:t>
            </w:r>
          </w:p>
        </w:tc>
      </w:tr>
      <w:tr w:rsidR="00317BBA" w:rsidRPr="00317BBA" w:rsidTr="00317BBA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378 - Ostatní krátkodobé </w:t>
            </w:r>
            <w:proofErr w:type="spellStart"/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závazazky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color w:val="000000"/>
                <w:lang w:eastAsia="cs-CZ"/>
              </w:rPr>
              <w:t>4 000,00</w:t>
            </w:r>
          </w:p>
        </w:tc>
      </w:tr>
      <w:tr w:rsidR="00317BBA" w:rsidRPr="00317BBA" w:rsidTr="00317BBA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BBA" w:rsidRPr="00317BBA" w:rsidRDefault="00317BBA" w:rsidP="00317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7B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72 933,51</w:t>
            </w:r>
          </w:p>
        </w:tc>
      </w:tr>
    </w:tbl>
    <w:p w:rsidR="00AF6E6D" w:rsidRDefault="00AF6E6D" w:rsidP="00AF6E6D">
      <w:pPr>
        <w:pStyle w:val="Odstavecseseznamem"/>
        <w:ind w:left="0"/>
        <w:rPr>
          <w:b/>
          <w:u w:val="single"/>
        </w:rPr>
      </w:pPr>
    </w:p>
    <w:p w:rsidR="00ED27D7" w:rsidRPr="00317BBA" w:rsidRDefault="00317BBA" w:rsidP="00317BBA">
      <w:pPr>
        <w:rPr>
          <w:b/>
          <w:u w:val="single"/>
        </w:rPr>
      </w:pPr>
      <w:r>
        <w:rPr>
          <w:b/>
          <w:u w:val="single"/>
        </w:rPr>
        <w:t>6. Stav úvěrů a půjček k 31.12.2013</w:t>
      </w:r>
    </w:p>
    <w:p w:rsidR="006E358F" w:rsidRDefault="006E358F" w:rsidP="006E358F">
      <w:pPr>
        <w:pStyle w:val="Odstavecseseznamem"/>
        <w:ind w:left="360"/>
        <w:rPr>
          <w:b/>
          <w:u w:val="single"/>
        </w:rPr>
      </w:pPr>
    </w:p>
    <w:p w:rsidR="00ED27D7" w:rsidRDefault="00ED27D7" w:rsidP="00ED27D7">
      <w:pPr>
        <w:pStyle w:val="Odstavecseseznamem"/>
        <w:ind w:left="0"/>
      </w:pPr>
      <w:r>
        <w:t xml:space="preserve">Obec </w:t>
      </w:r>
      <w:proofErr w:type="spellStart"/>
      <w:r>
        <w:t>Trokavec</w:t>
      </w:r>
      <w:proofErr w:type="spellEnd"/>
      <w:r>
        <w:t xml:space="preserve"> nemá </w:t>
      </w:r>
      <w:r w:rsidR="006E358F">
        <w:t>žádné úvěry a půjčky, nemá žádné dluhy.</w:t>
      </w:r>
    </w:p>
    <w:p w:rsidR="006E358F" w:rsidRDefault="006E358F" w:rsidP="00ED27D7">
      <w:pPr>
        <w:pStyle w:val="Odstavecseseznamem"/>
        <w:ind w:left="0"/>
      </w:pPr>
    </w:p>
    <w:p w:rsidR="006E358F" w:rsidRDefault="00D14CB6" w:rsidP="00D14CB6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 xml:space="preserve">7. </w:t>
      </w:r>
      <w:r w:rsidR="006E358F">
        <w:rPr>
          <w:b/>
          <w:u w:val="single"/>
        </w:rPr>
        <w:t>Stavy na účtech k </w:t>
      </w:r>
      <w:r w:rsidR="00ED12D8">
        <w:rPr>
          <w:b/>
          <w:u w:val="single"/>
        </w:rPr>
        <w:t>31.12.2013</w:t>
      </w:r>
    </w:p>
    <w:tbl>
      <w:tblPr>
        <w:tblW w:w="77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0"/>
        <w:gridCol w:w="1505"/>
        <w:gridCol w:w="1860"/>
      </w:tblGrid>
      <w:tr w:rsidR="00ED12D8" w:rsidRPr="00ED12D8" w:rsidTr="00ED12D8">
        <w:trPr>
          <w:trHeight w:val="3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Účet - název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Počáteční stav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Zůstatek k 31.12.</w:t>
            </w:r>
          </w:p>
        </w:tc>
      </w:tr>
      <w:tr w:rsidR="00ED12D8" w:rsidRPr="00ED12D8" w:rsidTr="00ED12D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231 10 - Základní běžný účet ÚSC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467 023,47</w:t>
            </w:r>
          </w:p>
        </w:tc>
      </w:tr>
      <w:tr w:rsidR="00ED12D8" w:rsidRPr="00ED12D8" w:rsidTr="00ED12D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231 11 - Základní běžný účet ÚSC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20 000,00</w:t>
            </w:r>
          </w:p>
        </w:tc>
      </w:tr>
      <w:tr w:rsidR="00ED12D8" w:rsidRPr="00ED12D8" w:rsidTr="00ED12D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231 20 - Základní běžný účet ÚSC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62 683,83</w:t>
            </w:r>
          </w:p>
        </w:tc>
      </w:tr>
      <w:tr w:rsidR="00ED12D8" w:rsidRPr="00ED12D8" w:rsidTr="00ED12D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231 70 - Základní běžný účet ÚSC; běžný účet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363 391,43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D12D8" w:rsidRPr="00ED12D8" w:rsidTr="00ED12D8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363 391,43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2D8" w:rsidRPr="00ED12D8" w:rsidRDefault="00ED12D8" w:rsidP="00ED12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D12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549 707,30</w:t>
            </w:r>
          </w:p>
        </w:tc>
      </w:tr>
    </w:tbl>
    <w:p w:rsidR="00683B7D" w:rsidRPr="006A0680" w:rsidRDefault="00683B7D" w:rsidP="006A0680">
      <w:pPr>
        <w:rPr>
          <w:b/>
          <w:u w:val="single"/>
        </w:rPr>
      </w:pPr>
    </w:p>
    <w:p w:rsidR="00683B7D" w:rsidRPr="005E71A8" w:rsidRDefault="005E71A8" w:rsidP="005E71A8">
      <w:pPr>
        <w:rPr>
          <w:b/>
          <w:u w:val="single"/>
        </w:rPr>
      </w:pPr>
      <w:r>
        <w:rPr>
          <w:b/>
          <w:u w:val="single"/>
        </w:rPr>
        <w:t xml:space="preserve">8. </w:t>
      </w:r>
      <w:r w:rsidR="006A0680" w:rsidRPr="005E71A8">
        <w:rPr>
          <w:b/>
          <w:u w:val="single"/>
        </w:rPr>
        <w:t>Neinvestiční akce v roce 2013</w:t>
      </w:r>
    </w:p>
    <w:p w:rsidR="008A4A19" w:rsidRDefault="00D14CB6" w:rsidP="00683B7D">
      <w:r>
        <w:t>Výměna svítidel veřejného osvětlení v obci</w:t>
      </w:r>
      <w:r w:rsidR="00683B7D">
        <w:t xml:space="preserve">             </w:t>
      </w:r>
      <w:r w:rsidR="005C7417">
        <w:t xml:space="preserve">                          </w:t>
      </w:r>
      <w:r>
        <w:t xml:space="preserve">                    346 095,- Kč</w:t>
      </w:r>
    </w:p>
    <w:p w:rsidR="005C7417" w:rsidRDefault="005E71A8" w:rsidP="005E71A8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 xml:space="preserve">9. </w:t>
      </w:r>
      <w:r w:rsidR="008A4A19">
        <w:rPr>
          <w:b/>
          <w:u w:val="single"/>
        </w:rPr>
        <w:t>Hospodářská činnost obce</w:t>
      </w:r>
    </w:p>
    <w:p w:rsidR="008A4A19" w:rsidRDefault="008A4A19" w:rsidP="008A4A19">
      <w:pPr>
        <w:pStyle w:val="Odstavecseseznamem"/>
        <w:ind w:left="0"/>
        <w:rPr>
          <w:b/>
          <w:u w:val="single"/>
        </w:rPr>
      </w:pPr>
    </w:p>
    <w:p w:rsidR="008A4A19" w:rsidRDefault="008A4A19" w:rsidP="008A4A19">
      <w:pPr>
        <w:pStyle w:val="Odstavecseseznamem"/>
        <w:ind w:left="0"/>
      </w:pPr>
      <w:r>
        <w:t xml:space="preserve">Obec </w:t>
      </w:r>
      <w:proofErr w:type="spellStart"/>
      <w:r>
        <w:t>Trokavec</w:t>
      </w:r>
      <w:proofErr w:type="spellEnd"/>
      <w:r>
        <w:t xml:space="preserve"> nemá žádnou hospodářskou činnost.</w:t>
      </w:r>
    </w:p>
    <w:p w:rsidR="0075675E" w:rsidRDefault="0075675E" w:rsidP="008A4A19">
      <w:pPr>
        <w:pStyle w:val="Odstavecseseznamem"/>
        <w:ind w:left="0"/>
      </w:pPr>
    </w:p>
    <w:p w:rsidR="0075675E" w:rsidRPr="0075675E" w:rsidRDefault="005E71A8" w:rsidP="005E71A8">
      <w:pPr>
        <w:pStyle w:val="Odstavecseseznamem"/>
        <w:ind w:left="0"/>
        <w:rPr>
          <w:b/>
        </w:rPr>
      </w:pPr>
      <w:r>
        <w:rPr>
          <w:b/>
          <w:u w:val="single"/>
        </w:rPr>
        <w:t xml:space="preserve">10. </w:t>
      </w:r>
      <w:r w:rsidR="0075675E">
        <w:rPr>
          <w:b/>
          <w:u w:val="single"/>
        </w:rPr>
        <w:t>Poskytnuté dotace organizacím v roce 201</w:t>
      </w:r>
      <w:r w:rsidR="001E3218">
        <w:rPr>
          <w:b/>
          <w:u w:val="single"/>
        </w:rPr>
        <w:t>3</w:t>
      </w:r>
    </w:p>
    <w:p w:rsidR="0075675E" w:rsidRDefault="0075675E" w:rsidP="0075675E">
      <w:pPr>
        <w:pStyle w:val="Odstavecseseznamem"/>
        <w:ind w:left="0"/>
      </w:pPr>
    </w:p>
    <w:p w:rsidR="0075675E" w:rsidRDefault="0075675E" w:rsidP="0075675E">
      <w:pPr>
        <w:pStyle w:val="Odstavecseseznamem"/>
        <w:ind w:left="0"/>
      </w:pPr>
      <w:r>
        <w:t>Pří</w:t>
      </w:r>
      <w:r w:rsidR="001E3218">
        <w:t>spěvek na separaci odpadu 2013  Polygon</w:t>
      </w:r>
      <w:r>
        <w:t xml:space="preserve">                                </w:t>
      </w:r>
      <w:r w:rsidR="001E3218">
        <w:t xml:space="preserve">                           12 600</w:t>
      </w:r>
      <w:r>
        <w:t>,-</w:t>
      </w:r>
      <w:r w:rsidR="001E3218">
        <w:t xml:space="preserve"> Kč</w:t>
      </w:r>
    </w:p>
    <w:p w:rsidR="008A4A19" w:rsidRDefault="001E3218" w:rsidP="008A4A19">
      <w:pPr>
        <w:pStyle w:val="Odstavecseseznamem"/>
        <w:ind w:left="0"/>
      </w:pPr>
      <w:r>
        <w:t xml:space="preserve">Rokycanská nemocnice                                                                                                   2 000,- Kč                                    </w:t>
      </w:r>
    </w:p>
    <w:p w:rsidR="001E3218" w:rsidRDefault="001E3218" w:rsidP="008A4A19">
      <w:pPr>
        <w:pStyle w:val="Odstavecseseznamem"/>
        <w:ind w:left="0"/>
      </w:pPr>
      <w:r>
        <w:t>MÚ Rokycany (</w:t>
      </w:r>
      <w:proofErr w:type="spellStart"/>
      <w:r>
        <w:t>soc</w:t>
      </w:r>
      <w:proofErr w:type="spellEnd"/>
      <w:r>
        <w:t xml:space="preserve">.-právní ochrana dětí)                                                                </w:t>
      </w:r>
      <w:r w:rsidR="00363CF5">
        <w:t xml:space="preserve"> </w:t>
      </w:r>
      <w:r>
        <w:t xml:space="preserve">       500,- Kč</w:t>
      </w:r>
    </w:p>
    <w:p w:rsidR="001E3218" w:rsidRDefault="001E3218" w:rsidP="008A4A19">
      <w:pPr>
        <w:pStyle w:val="Odstavecseseznamem"/>
        <w:ind w:left="0"/>
      </w:pPr>
    </w:p>
    <w:p w:rsidR="008A4A19" w:rsidRDefault="00F559B4" w:rsidP="00F559B4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 xml:space="preserve">11. </w:t>
      </w:r>
      <w:r w:rsidR="008A4A19">
        <w:rPr>
          <w:b/>
          <w:u w:val="single"/>
        </w:rPr>
        <w:t>Zřízené příspěvkové organizace</w:t>
      </w:r>
    </w:p>
    <w:p w:rsidR="008A4A19" w:rsidRDefault="008A4A19" w:rsidP="008A4A19">
      <w:pPr>
        <w:pStyle w:val="Odstavecseseznamem"/>
        <w:ind w:left="0"/>
      </w:pPr>
    </w:p>
    <w:p w:rsidR="008A4A19" w:rsidRDefault="008A4A19" w:rsidP="008A4A19">
      <w:pPr>
        <w:pStyle w:val="Odstavecseseznamem"/>
        <w:ind w:left="0"/>
      </w:pPr>
      <w:r>
        <w:t xml:space="preserve">Obec </w:t>
      </w:r>
      <w:proofErr w:type="spellStart"/>
      <w:r>
        <w:t>Trokavec</w:t>
      </w:r>
      <w:proofErr w:type="spellEnd"/>
      <w:r>
        <w:t xml:space="preserve"> nemá zřízené žádné příspěvkové organizace.</w:t>
      </w:r>
    </w:p>
    <w:p w:rsidR="001D6941" w:rsidRDefault="001D6941" w:rsidP="008A4A19">
      <w:pPr>
        <w:pStyle w:val="Odstavecseseznamem"/>
        <w:ind w:left="0"/>
      </w:pPr>
    </w:p>
    <w:p w:rsidR="00683B7D" w:rsidRDefault="00F559B4" w:rsidP="00F559B4">
      <w:pPr>
        <w:rPr>
          <w:b/>
          <w:u w:val="single"/>
        </w:rPr>
      </w:pPr>
      <w:r>
        <w:rPr>
          <w:b/>
          <w:u w:val="single"/>
        </w:rPr>
        <w:t xml:space="preserve">12. </w:t>
      </w:r>
      <w:r w:rsidR="001D6941" w:rsidRPr="00F559B4">
        <w:rPr>
          <w:b/>
          <w:u w:val="single"/>
        </w:rPr>
        <w:t>Vyúčtování přijatých finančních prostředků ke státnímu rozpočtů a ostatním rozpočtům veřejné úrovně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850"/>
        <w:gridCol w:w="993"/>
        <w:gridCol w:w="1275"/>
        <w:gridCol w:w="1418"/>
        <w:gridCol w:w="1559"/>
      </w:tblGrid>
      <w:tr w:rsidR="00F559B4" w:rsidRPr="00F559B4" w:rsidTr="00744CA3">
        <w:trPr>
          <w:trHeight w:val="42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559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cs-CZ"/>
              </w:rPr>
              <w:t>Neivnestiční</w:t>
            </w:r>
            <w:proofErr w:type="spellEnd"/>
            <w:r w:rsidRPr="00F559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cs-CZ"/>
              </w:rPr>
              <w:t xml:space="preserve"> </w:t>
            </w:r>
            <w:proofErr w:type="spellStart"/>
            <w:r w:rsidRPr="00F559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cs-CZ"/>
              </w:rPr>
              <w:t>trasfery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cs-CZ"/>
              </w:rPr>
              <w:t xml:space="preserve">ÚZ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cs-CZ"/>
              </w:rPr>
              <w:t>položka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cs-CZ"/>
              </w:rPr>
              <w:t>poskytnuto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cs-CZ"/>
              </w:rPr>
              <w:t>skutečně použito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cs-CZ"/>
              </w:rPr>
              <w:t>finanční vypořádání</w:t>
            </w:r>
          </w:p>
        </w:tc>
      </w:tr>
      <w:tr w:rsidR="00F559B4" w:rsidRPr="00F559B4" w:rsidTr="00744CA3">
        <w:trPr>
          <w:trHeight w:val="4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Volby do Poslanecké sněmovny Parlamentu ČR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98071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4111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10 169,00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10 831,00</w:t>
            </w:r>
          </w:p>
        </w:tc>
      </w:tr>
      <w:tr w:rsidR="00F559B4" w:rsidRPr="00F559B4" w:rsidTr="00744CA3">
        <w:trPr>
          <w:trHeight w:val="4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Volby prezidenta ČR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98008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4111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16 030,00</w:t>
            </w:r>
          </w:p>
        </w:tc>
      </w:tr>
      <w:tr w:rsidR="00F559B4" w:rsidRPr="00F559B4" w:rsidTr="00744CA3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PSOV 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4122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9B4" w:rsidRPr="00F559B4" w:rsidRDefault="00F559B4" w:rsidP="00F5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559B4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cs-CZ"/>
              </w:rPr>
              <w:t>0,00</w:t>
            </w:r>
          </w:p>
        </w:tc>
      </w:tr>
    </w:tbl>
    <w:p w:rsidR="001D6941" w:rsidRDefault="001D6941" w:rsidP="001D6941">
      <w:pPr>
        <w:pStyle w:val="Odstavecseseznamem"/>
        <w:ind w:left="0"/>
        <w:rPr>
          <w:b/>
          <w:u w:val="single"/>
        </w:rPr>
      </w:pPr>
    </w:p>
    <w:p w:rsidR="001D6941" w:rsidRDefault="001D6941" w:rsidP="001D6941">
      <w:pPr>
        <w:pStyle w:val="Odstavecseseznamem"/>
        <w:ind w:left="0"/>
      </w:pPr>
      <w:r>
        <w:t>Výše uvedené dotace byly řádně a v termínu vyúčtovány v souladu s </w:t>
      </w:r>
      <w:proofErr w:type="spellStart"/>
      <w:r>
        <w:t>vyhl</w:t>
      </w:r>
      <w:proofErr w:type="spellEnd"/>
      <w:r>
        <w:t>. 52/2008 Sb.</w:t>
      </w:r>
    </w:p>
    <w:p w:rsidR="001D6941" w:rsidRDefault="001D6941" w:rsidP="001D6941">
      <w:pPr>
        <w:pStyle w:val="Odstavecseseznamem"/>
        <w:ind w:left="0"/>
      </w:pPr>
      <w:r>
        <w:t>Přeplatek dotace na volby do Senátu byl vrácen n</w:t>
      </w:r>
      <w:r w:rsidR="00744CA3">
        <w:t>a účet KÚ Plzeňského kraje dne 4.2.2014.</w:t>
      </w:r>
    </w:p>
    <w:p w:rsidR="001D6941" w:rsidRDefault="001D6941" w:rsidP="001D6941">
      <w:pPr>
        <w:pStyle w:val="Odstavecseseznamem"/>
        <w:ind w:left="0"/>
      </w:pPr>
    </w:p>
    <w:p w:rsidR="001D6941" w:rsidRDefault="001D6941" w:rsidP="001D6941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Zpráva o výsledku přezkoumání hospo</w:t>
      </w:r>
      <w:r w:rsidR="0004510B">
        <w:rPr>
          <w:b/>
          <w:u w:val="single"/>
        </w:rPr>
        <w:t xml:space="preserve">daření obce </w:t>
      </w:r>
      <w:proofErr w:type="spellStart"/>
      <w:r w:rsidR="0004510B">
        <w:rPr>
          <w:b/>
          <w:u w:val="single"/>
        </w:rPr>
        <w:t>Trokavec</w:t>
      </w:r>
      <w:proofErr w:type="spellEnd"/>
      <w:r w:rsidR="0004510B">
        <w:rPr>
          <w:b/>
          <w:u w:val="single"/>
        </w:rPr>
        <w:t xml:space="preserve"> za rok 2013</w:t>
      </w:r>
    </w:p>
    <w:p w:rsidR="001D6941" w:rsidRDefault="00A242C5" w:rsidP="001D6941">
      <w:pPr>
        <w:pStyle w:val="Odstavecseseznamem"/>
        <w:ind w:left="0"/>
      </w:pPr>
      <w:r>
        <w:t>Přezkoumání hospodaření provedly praco</w:t>
      </w:r>
      <w:r w:rsidR="0004510B">
        <w:t>vnice KÚ Plzeňského kraje dne 15.5.2014</w:t>
      </w:r>
      <w:r>
        <w:t>. Přezkoumání bylo provedeno v souladu se zákonem 420/2004 Sb. , o přezkoumání územních samosprávných celků a dobrovolných svazků obcí.</w:t>
      </w:r>
    </w:p>
    <w:p w:rsidR="00A242C5" w:rsidRDefault="00A242C5" w:rsidP="001D6941">
      <w:pPr>
        <w:pStyle w:val="Odstavecseseznamem"/>
        <w:ind w:left="0"/>
      </w:pPr>
      <w:r>
        <w:t>Zprávu o výsledku hospodaření tvoří přílohu</w:t>
      </w:r>
      <w:r w:rsidR="009E72C7">
        <w:t xml:space="preserve"> č.2 </w:t>
      </w:r>
      <w:r>
        <w:t>závěrečného účtu za rok 201</w:t>
      </w:r>
      <w:r w:rsidR="0004510B">
        <w:t>3</w:t>
      </w:r>
      <w:r>
        <w:t>.</w:t>
      </w:r>
    </w:p>
    <w:p w:rsidR="00A242C5" w:rsidRDefault="00A242C5" w:rsidP="001D6941">
      <w:pPr>
        <w:pStyle w:val="Odstavecseseznamem"/>
        <w:ind w:left="0"/>
      </w:pPr>
    </w:p>
    <w:p w:rsidR="00A242C5" w:rsidRPr="00963E75" w:rsidRDefault="00A242C5" w:rsidP="001D6941">
      <w:pPr>
        <w:pStyle w:val="Odstavecseseznamem"/>
        <w:ind w:left="0"/>
        <w:rPr>
          <w:b/>
        </w:rPr>
      </w:pPr>
      <w:r w:rsidRPr="00963E75">
        <w:rPr>
          <w:b/>
        </w:rPr>
        <w:t>Závěr zprávy:</w:t>
      </w:r>
    </w:p>
    <w:p w:rsidR="00A242C5" w:rsidRPr="00963E75" w:rsidRDefault="00A242C5" w:rsidP="001D6941">
      <w:pPr>
        <w:pStyle w:val="Odstavecseseznamem"/>
        <w:ind w:left="0"/>
        <w:rPr>
          <w:b/>
        </w:rPr>
      </w:pPr>
      <w:r w:rsidRPr="00963E75">
        <w:rPr>
          <w:b/>
        </w:rPr>
        <w:t xml:space="preserve">Při přezkoumání hospodaření ÚSC </w:t>
      </w:r>
      <w:proofErr w:type="spellStart"/>
      <w:r w:rsidRPr="00963E75">
        <w:rPr>
          <w:b/>
        </w:rPr>
        <w:t>Trokavec</w:t>
      </w:r>
      <w:proofErr w:type="spellEnd"/>
      <w:r w:rsidRPr="00963E75">
        <w:rPr>
          <w:b/>
        </w:rPr>
        <w:t xml:space="preserve"> za rok 201</w:t>
      </w:r>
      <w:r w:rsidR="00963E75" w:rsidRPr="00963E75">
        <w:rPr>
          <w:b/>
        </w:rPr>
        <w:t>3</w:t>
      </w:r>
      <w:r w:rsidRPr="00963E75">
        <w:rPr>
          <w:b/>
        </w:rPr>
        <w:t xml:space="preserve"> </w:t>
      </w:r>
      <w:r w:rsidR="00963E75" w:rsidRPr="00963E75">
        <w:rPr>
          <w:b/>
        </w:rPr>
        <w:t xml:space="preserve">nebyly zjištěny </w:t>
      </w:r>
      <w:r w:rsidRPr="00963E75">
        <w:rPr>
          <w:b/>
        </w:rPr>
        <w:t>chyby a nedostatky.</w:t>
      </w:r>
    </w:p>
    <w:p w:rsidR="00A242C5" w:rsidRDefault="00A242C5" w:rsidP="001D6941">
      <w:pPr>
        <w:pStyle w:val="Odstavecseseznamem"/>
        <w:ind w:left="0"/>
      </w:pPr>
    </w:p>
    <w:p w:rsidR="00A242C5" w:rsidRDefault="00A242C5" w:rsidP="001D6941">
      <w:pPr>
        <w:pStyle w:val="Odstavecseseznamem"/>
        <w:ind w:left="0"/>
      </w:pPr>
    </w:p>
    <w:p w:rsidR="00A242C5" w:rsidRDefault="00DE722D" w:rsidP="001D6941">
      <w:pPr>
        <w:pStyle w:val="Odstavecseseznamem"/>
        <w:ind w:left="0"/>
      </w:pPr>
      <w:r>
        <w:t>V </w:t>
      </w:r>
      <w:proofErr w:type="spellStart"/>
      <w:r>
        <w:t>Trokavci</w:t>
      </w:r>
      <w:proofErr w:type="spellEnd"/>
      <w:r>
        <w:t xml:space="preserve"> dne 19.5.2014</w:t>
      </w:r>
    </w:p>
    <w:p w:rsidR="00A242C5" w:rsidRDefault="00A242C5" w:rsidP="001D6941">
      <w:pPr>
        <w:pStyle w:val="Odstavecseseznamem"/>
        <w:ind w:left="0"/>
      </w:pPr>
      <w:r>
        <w:t>Zpracovala: Jitka Dort</w:t>
      </w:r>
    </w:p>
    <w:p w:rsidR="00A242C5" w:rsidRDefault="00A242C5" w:rsidP="001D6941">
      <w:pPr>
        <w:pStyle w:val="Odstavecseseznamem"/>
        <w:ind w:left="0"/>
      </w:pPr>
    </w:p>
    <w:p w:rsidR="00A242C5" w:rsidRDefault="00A242C5" w:rsidP="001D6941">
      <w:pPr>
        <w:pStyle w:val="Odstavecseseznamem"/>
        <w:ind w:left="0"/>
      </w:pPr>
    </w:p>
    <w:p w:rsidR="00A242C5" w:rsidRPr="00A242C5" w:rsidRDefault="00A242C5" w:rsidP="001D6941">
      <w:pPr>
        <w:pStyle w:val="Odstavecseseznamem"/>
        <w:ind w:left="0"/>
      </w:pPr>
      <w:r>
        <w:t>Štefan Hrčák, starosta obce</w:t>
      </w:r>
    </w:p>
    <w:sectPr w:rsidR="00A242C5" w:rsidRPr="00A242C5" w:rsidSect="00F3454B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621"/>
    <w:multiLevelType w:val="hybridMultilevel"/>
    <w:tmpl w:val="D3308836"/>
    <w:lvl w:ilvl="0" w:tplc="77B252D2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6859"/>
    <w:multiLevelType w:val="hybridMultilevel"/>
    <w:tmpl w:val="4CCA51D4"/>
    <w:lvl w:ilvl="0" w:tplc="F040847E">
      <w:start w:val="3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673A6"/>
    <w:multiLevelType w:val="multilevel"/>
    <w:tmpl w:val="10D6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E006C85"/>
    <w:multiLevelType w:val="hybridMultilevel"/>
    <w:tmpl w:val="86AE4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81A81"/>
    <w:multiLevelType w:val="multilevel"/>
    <w:tmpl w:val="7CE24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CBE478B"/>
    <w:multiLevelType w:val="hybridMultilevel"/>
    <w:tmpl w:val="C2C6A478"/>
    <w:lvl w:ilvl="0" w:tplc="C9148BB2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D6C0F"/>
    <w:multiLevelType w:val="hybridMultilevel"/>
    <w:tmpl w:val="DCFC6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F13F8"/>
    <w:multiLevelType w:val="hybridMultilevel"/>
    <w:tmpl w:val="2A8A5F3E"/>
    <w:lvl w:ilvl="0" w:tplc="3A4250B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80769"/>
    <w:multiLevelType w:val="hybridMultilevel"/>
    <w:tmpl w:val="863C0BF6"/>
    <w:lvl w:ilvl="0" w:tplc="9184D88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ED0"/>
    <w:rsid w:val="0004510B"/>
    <w:rsid w:val="00075F56"/>
    <w:rsid w:val="00081FDE"/>
    <w:rsid w:val="000A0DA1"/>
    <w:rsid w:val="000D1202"/>
    <w:rsid w:val="00126E79"/>
    <w:rsid w:val="001B2B3D"/>
    <w:rsid w:val="001D6941"/>
    <w:rsid w:val="001E3218"/>
    <w:rsid w:val="001E3D2D"/>
    <w:rsid w:val="001E5B2B"/>
    <w:rsid w:val="0026122F"/>
    <w:rsid w:val="002A7E9A"/>
    <w:rsid w:val="00317BBA"/>
    <w:rsid w:val="00347C14"/>
    <w:rsid w:val="00363CF5"/>
    <w:rsid w:val="0042682D"/>
    <w:rsid w:val="00432ED0"/>
    <w:rsid w:val="004535B8"/>
    <w:rsid w:val="00455BEE"/>
    <w:rsid w:val="00467F3F"/>
    <w:rsid w:val="00493833"/>
    <w:rsid w:val="004C5B12"/>
    <w:rsid w:val="004C7F67"/>
    <w:rsid w:val="00523B52"/>
    <w:rsid w:val="0052674B"/>
    <w:rsid w:val="005A5EE9"/>
    <w:rsid w:val="005C7417"/>
    <w:rsid w:val="005E71A8"/>
    <w:rsid w:val="005F0242"/>
    <w:rsid w:val="00666561"/>
    <w:rsid w:val="00666A11"/>
    <w:rsid w:val="00683B7D"/>
    <w:rsid w:val="006A0680"/>
    <w:rsid w:val="006D3E27"/>
    <w:rsid w:val="006E358F"/>
    <w:rsid w:val="00700140"/>
    <w:rsid w:val="00716AEC"/>
    <w:rsid w:val="00716EEF"/>
    <w:rsid w:val="007236F9"/>
    <w:rsid w:val="00744CA3"/>
    <w:rsid w:val="0075675E"/>
    <w:rsid w:val="007974F2"/>
    <w:rsid w:val="007D29E7"/>
    <w:rsid w:val="007D5F82"/>
    <w:rsid w:val="007D643A"/>
    <w:rsid w:val="00822F40"/>
    <w:rsid w:val="008A4A19"/>
    <w:rsid w:val="00963E75"/>
    <w:rsid w:val="0099467F"/>
    <w:rsid w:val="009B501C"/>
    <w:rsid w:val="009D10F5"/>
    <w:rsid w:val="009E72C7"/>
    <w:rsid w:val="00A242C5"/>
    <w:rsid w:val="00AD083C"/>
    <w:rsid w:val="00AE7C9C"/>
    <w:rsid w:val="00AF6E6D"/>
    <w:rsid w:val="00B112E2"/>
    <w:rsid w:val="00B65FAC"/>
    <w:rsid w:val="00B70539"/>
    <w:rsid w:val="00C3127B"/>
    <w:rsid w:val="00C44585"/>
    <w:rsid w:val="00C604A5"/>
    <w:rsid w:val="00C87535"/>
    <w:rsid w:val="00CA0B5D"/>
    <w:rsid w:val="00CB69DF"/>
    <w:rsid w:val="00CE1E53"/>
    <w:rsid w:val="00D01303"/>
    <w:rsid w:val="00D14CB6"/>
    <w:rsid w:val="00DE6AD6"/>
    <w:rsid w:val="00DE722D"/>
    <w:rsid w:val="00E30EAD"/>
    <w:rsid w:val="00ED12D8"/>
    <w:rsid w:val="00ED27D7"/>
    <w:rsid w:val="00F17AF8"/>
    <w:rsid w:val="00F22E70"/>
    <w:rsid w:val="00F3454B"/>
    <w:rsid w:val="00F35224"/>
    <w:rsid w:val="00F559B4"/>
    <w:rsid w:val="00F6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E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02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okavec.rokycansk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1032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hroch</dc:creator>
  <cp:lastModifiedBy>Admin</cp:lastModifiedBy>
  <cp:revision>43</cp:revision>
  <cp:lastPrinted>2013-05-03T19:53:00Z</cp:lastPrinted>
  <dcterms:created xsi:type="dcterms:W3CDTF">2014-05-18T07:05:00Z</dcterms:created>
  <dcterms:modified xsi:type="dcterms:W3CDTF">2014-05-18T13:19:00Z</dcterms:modified>
</cp:coreProperties>
</file>